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216" w:rsidRPr="00AA4CE5" w:rsidRDefault="00405216" w:rsidP="00455E03">
      <w:pPr>
        <w:tabs>
          <w:tab w:val="center" w:pos="1701"/>
        </w:tabs>
        <w:spacing w:after="0" w:line="240" w:lineRule="auto"/>
        <w:ind w:right="1372"/>
        <w:jc w:val="center"/>
        <w:rPr>
          <w:rFonts w:ascii="Angsana New" w:hAnsi="Angsana New" w:cs="Angsana New"/>
          <w:b/>
          <w:bCs/>
          <w:sz w:val="30"/>
          <w:szCs w:val="30"/>
        </w:rPr>
      </w:pPr>
      <w:bookmarkStart w:id="0" w:name="_GoBack"/>
      <w:bookmarkEnd w:id="0"/>
    </w:p>
    <w:p w:rsidR="00405216" w:rsidRPr="00AA4CE5" w:rsidRDefault="00405216" w:rsidP="00455E03">
      <w:pPr>
        <w:tabs>
          <w:tab w:val="center" w:pos="1701"/>
        </w:tabs>
        <w:spacing w:after="0" w:line="240" w:lineRule="auto"/>
        <w:ind w:right="1372"/>
        <w:jc w:val="center"/>
        <w:rPr>
          <w:rFonts w:ascii="Angsana New" w:hAnsi="Angsana New" w:cs="Angsana New"/>
          <w:b/>
          <w:bCs/>
          <w:sz w:val="30"/>
          <w:szCs w:val="30"/>
        </w:rPr>
      </w:pPr>
    </w:p>
    <w:p w:rsidR="00405216" w:rsidRPr="00AA4CE5" w:rsidRDefault="00405216" w:rsidP="00455E03">
      <w:pPr>
        <w:tabs>
          <w:tab w:val="center" w:pos="1701"/>
        </w:tabs>
        <w:spacing w:after="0" w:line="500" w:lineRule="exact"/>
        <w:ind w:right="1372"/>
        <w:jc w:val="center"/>
        <w:rPr>
          <w:rFonts w:ascii="Angsana New" w:hAnsi="Angsana New" w:cs="Angsana New"/>
          <w:sz w:val="30"/>
          <w:szCs w:val="30"/>
        </w:rPr>
      </w:pPr>
    </w:p>
    <w:p w:rsidR="00405216" w:rsidRPr="00AA4CE5" w:rsidRDefault="00405216" w:rsidP="00455E03">
      <w:pPr>
        <w:tabs>
          <w:tab w:val="center" w:pos="1701"/>
        </w:tabs>
        <w:spacing w:after="0" w:line="500" w:lineRule="exact"/>
        <w:ind w:right="1372"/>
        <w:jc w:val="center"/>
        <w:rPr>
          <w:rFonts w:ascii="Angsana New" w:hAnsi="Angsana New" w:cs="Angsana New"/>
          <w:sz w:val="30"/>
          <w:szCs w:val="30"/>
        </w:rPr>
      </w:pPr>
    </w:p>
    <w:p w:rsidR="00405216" w:rsidRPr="00AA4CE5" w:rsidRDefault="00405216" w:rsidP="00455E03">
      <w:pPr>
        <w:tabs>
          <w:tab w:val="center" w:pos="1701"/>
        </w:tabs>
        <w:spacing w:after="0" w:line="500" w:lineRule="exact"/>
        <w:ind w:right="1372"/>
        <w:jc w:val="center"/>
        <w:rPr>
          <w:rFonts w:ascii="Angsana New" w:hAnsi="Angsana New" w:cs="Angsana New"/>
          <w:sz w:val="30"/>
          <w:szCs w:val="30"/>
        </w:rPr>
      </w:pPr>
    </w:p>
    <w:p w:rsidR="00405216" w:rsidRPr="00AA4CE5" w:rsidRDefault="00151295" w:rsidP="00455E03">
      <w:pPr>
        <w:tabs>
          <w:tab w:val="center" w:pos="1701"/>
        </w:tabs>
        <w:spacing w:after="0" w:line="600" w:lineRule="exact"/>
        <w:ind w:right="1372"/>
        <w:jc w:val="center"/>
        <w:rPr>
          <w:rFonts w:ascii="Angsana New" w:hAnsi="Angsana New" w:cs="Angsana New"/>
          <w:b/>
          <w:bCs/>
          <w:sz w:val="30"/>
          <w:szCs w:val="30"/>
        </w:rPr>
      </w:pPr>
      <w:r>
        <w:rPr>
          <w:rFonts w:ascii="Angsana New" w:hAnsi="Angsana New" w:cs="Angsana New"/>
          <w:b/>
          <w:bCs/>
          <w:sz w:val="30"/>
          <w:szCs w:val="30"/>
        </w:rPr>
        <w:t xml:space="preserve">THAI POLYCONS </w:t>
      </w:r>
      <w:r w:rsidR="0049668A" w:rsidRPr="002B7400">
        <w:rPr>
          <w:rFonts w:ascii="Angsana New" w:hAnsi="Angsana New" w:cs="Angsana New"/>
          <w:b/>
          <w:bCs/>
          <w:sz w:val="30"/>
          <w:szCs w:val="30"/>
        </w:rPr>
        <w:t>PUBLIC COMPANY LIMITED</w:t>
      </w:r>
      <w:proofErr w:type="gramStart"/>
      <w:r w:rsidR="0049668A" w:rsidRPr="002B7400">
        <w:rPr>
          <w:rFonts w:ascii="Angsana New" w:hAnsi="Angsana New" w:cs="Angsana New"/>
          <w:b/>
          <w:bCs/>
          <w:sz w:val="30"/>
          <w:szCs w:val="30"/>
        </w:rPr>
        <w:t>,</w:t>
      </w:r>
      <w:proofErr w:type="gramEnd"/>
      <w:r w:rsidR="0049668A">
        <w:rPr>
          <w:rFonts w:ascii="Angsana New" w:hAnsi="Angsana New" w:cs="Angsana New"/>
          <w:b/>
          <w:bCs/>
          <w:sz w:val="30"/>
          <w:szCs w:val="30"/>
        </w:rPr>
        <w:br/>
      </w:r>
      <w:r w:rsidR="00E01915">
        <w:rPr>
          <w:rFonts w:ascii="Angsana New" w:hAnsi="Angsana New" w:cs="Angsana New"/>
          <w:b/>
          <w:bCs/>
          <w:sz w:val="30"/>
          <w:szCs w:val="30"/>
        </w:rPr>
        <w:t xml:space="preserve">AND </w:t>
      </w:r>
      <w:r w:rsidR="0049668A" w:rsidRPr="002B7400">
        <w:rPr>
          <w:rFonts w:ascii="Angsana New" w:hAnsi="Angsana New" w:cs="Angsana New"/>
          <w:b/>
          <w:bCs/>
          <w:sz w:val="30"/>
          <w:szCs w:val="30"/>
        </w:rPr>
        <w:t>SUBSIDIARIES</w:t>
      </w:r>
    </w:p>
    <w:p w:rsidR="00981BA1" w:rsidRPr="00981BA1" w:rsidRDefault="00981BA1" w:rsidP="00455E03">
      <w:pPr>
        <w:overflowPunct w:val="0"/>
        <w:autoSpaceDE w:val="0"/>
        <w:autoSpaceDN w:val="0"/>
        <w:adjustRightInd w:val="0"/>
        <w:spacing w:after="0" w:line="480" w:lineRule="exact"/>
        <w:ind w:right="1372"/>
        <w:jc w:val="center"/>
        <w:textAlignment w:val="baseline"/>
        <w:rPr>
          <w:rFonts w:ascii="Angsana New" w:eastAsia="Times New Roman" w:hAnsi="Angsana New" w:cs="Angsana New"/>
          <w:b/>
          <w:bCs/>
          <w:sz w:val="30"/>
          <w:szCs w:val="30"/>
        </w:rPr>
      </w:pPr>
      <w:r w:rsidRPr="00981BA1">
        <w:rPr>
          <w:rFonts w:ascii="Angsana New" w:eastAsia="Times New Roman" w:hAnsi="Angsana New" w:cs="Angsana New"/>
          <w:b/>
          <w:bCs/>
          <w:sz w:val="30"/>
          <w:szCs w:val="30"/>
        </w:rPr>
        <w:t>AUDITOR'S REPORT AND INTERIM FINANCIAL STATEMENTS</w:t>
      </w:r>
    </w:p>
    <w:p w:rsidR="00981BA1" w:rsidRPr="00981BA1" w:rsidRDefault="00981BA1" w:rsidP="00455E03">
      <w:pPr>
        <w:overflowPunct w:val="0"/>
        <w:autoSpaceDE w:val="0"/>
        <w:autoSpaceDN w:val="0"/>
        <w:adjustRightInd w:val="0"/>
        <w:spacing w:after="0" w:line="480" w:lineRule="exact"/>
        <w:ind w:right="1372"/>
        <w:jc w:val="center"/>
        <w:textAlignment w:val="baseline"/>
        <w:rPr>
          <w:rFonts w:ascii="Angsana New" w:eastAsia="Times New Roman" w:hAnsi="Angsana New" w:cs="Angsana New"/>
          <w:b/>
          <w:bCs/>
          <w:sz w:val="30"/>
          <w:szCs w:val="30"/>
        </w:rPr>
      </w:pPr>
      <w:r w:rsidRPr="00981BA1">
        <w:rPr>
          <w:rFonts w:ascii="Angsana New" w:eastAsia="Times New Roman" w:hAnsi="Angsana New" w:cs="Angsana New"/>
          <w:b/>
          <w:bCs/>
          <w:sz w:val="30"/>
          <w:szCs w:val="30"/>
        </w:rPr>
        <w:t xml:space="preserve">FOR THE </w:t>
      </w:r>
      <w:r w:rsidR="00151295">
        <w:rPr>
          <w:rFonts w:ascii="Angsana New" w:eastAsia="Times New Roman" w:hAnsi="Angsana New" w:cs="Angsana New"/>
          <w:b/>
          <w:bCs/>
          <w:sz w:val="30"/>
          <w:szCs w:val="30"/>
        </w:rPr>
        <w:t>NINE</w:t>
      </w:r>
      <w:r w:rsidRPr="00981BA1">
        <w:rPr>
          <w:rFonts w:ascii="Angsana New" w:eastAsia="Times New Roman" w:hAnsi="Angsana New" w:cs="Angsana New"/>
          <w:b/>
          <w:bCs/>
          <w:sz w:val="30"/>
          <w:szCs w:val="30"/>
        </w:rPr>
        <w:t xml:space="preserve">-MONTH PERIOD ENDED </w:t>
      </w:r>
      <w:r w:rsidR="000B386F">
        <w:rPr>
          <w:rFonts w:ascii="Angsana New" w:eastAsia="Times New Roman" w:hAnsi="Angsana New" w:cs="Angsana New"/>
          <w:b/>
          <w:bCs/>
          <w:sz w:val="30"/>
          <w:szCs w:val="30"/>
        </w:rPr>
        <w:t>SEPTEMBER</w:t>
      </w:r>
      <w:r w:rsidRPr="00981BA1">
        <w:rPr>
          <w:rFonts w:ascii="Angsana New" w:eastAsia="Times New Roman" w:hAnsi="Angsana New" w:cs="Angsana New"/>
          <w:b/>
          <w:bCs/>
          <w:sz w:val="30"/>
          <w:szCs w:val="30"/>
        </w:rPr>
        <w:t xml:space="preserve"> </w:t>
      </w:r>
      <w:r w:rsidRPr="00981BA1">
        <w:rPr>
          <w:rFonts w:ascii="Angsana New" w:eastAsia="Times New Roman" w:hAnsi="Angsana New" w:cs="Angsana New"/>
          <w:b/>
          <w:bCs/>
          <w:sz w:val="30"/>
          <w:szCs w:val="30"/>
          <w:cs/>
          <w:lang w:val="th-TH"/>
        </w:rPr>
        <w:t>3</w:t>
      </w:r>
      <w:r w:rsidR="00410406">
        <w:rPr>
          <w:rFonts w:ascii="Angsana New" w:eastAsia="Times New Roman" w:hAnsi="Angsana New" w:cs="Angsana New" w:hint="cs"/>
          <w:b/>
          <w:bCs/>
          <w:sz w:val="30"/>
          <w:szCs w:val="30"/>
          <w:cs/>
        </w:rPr>
        <w:t>0</w:t>
      </w:r>
      <w:r w:rsidRPr="00981BA1">
        <w:rPr>
          <w:rFonts w:ascii="Angsana New" w:eastAsia="Times New Roman" w:hAnsi="Angsana New" w:cs="Angsana New"/>
          <w:b/>
          <w:bCs/>
          <w:sz w:val="30"/>
          <w:szCs w:val="30"/>
        </w:rPr>
        <w:t xml:space="preserve">, </w:t>
      </w:r>
      <w:r w:rsidRPr="00981BA1">
        <w:rPr>
          <w:rFonts w:ascii="Angsana New" w:eastAsia="Times New Roman" w:hAnsi="Angsana New" w:cs="Angsana New"/>
          <w:b/>
          <w:bCs/>
          <w:sz w:val="30"/>
          <w:szCs w:val="30"/>
          <w:cs/>
          <w:lang w:val="th-TH"/>
        </w:rPr>
        <w:t>201</w:t>
      </w:r>
      <w:r w:rsidR="00B513E0">
        <w:rPr>
          <w:rFonts w:ascii="Angsana New" w:eastAsia="Times New Roman" w:hAnsi="Angsana New" w:cs="Angsana New"/>
          <w:b/>
          <w:bCs/>
          <w:sz w:val="30"/>
          <w:szCs w:val="30"/>
        </w:rPr>
        <w:t>8</w:t>
      </w:r>
    </w:p>
    <w:p w:rsidR="00981BA1" w:rsidRPr="00981BA1" w:rsidRDefault="00981BA1" w:rsidP="00455E03">
      <w:pPr>
        <w:overflowPunct w:val="0"/>
        <w:autoSpaceDE w:val="0"/>
        <w:autoSpaceDN w:val="0"/>
        <w:adjustRightInd w:val="0"/>
        <w:spacing w:after="0" w:line="480" w:lineRule="exact"/>
        <w:ind w:right="1372"/>
        <w:jc w:val="center"/>
        <w:textAlignment w:val="baseline"/>
        <w:rPr>
          <w:rFonts w:ascii="Angsana New" w:eastAsia="Times New Roman" w:hAnsi="Angsana New" w:cs="Angsana New"/>
          <w:b/>
          <w:bCs/>
          <w:sz w:val="30"/>
          <w:szCs w:val="30"/>
        </w:rPr>
      </w:pPr>
      <w:r w:rsidRPr="00981BA1">
        <w:rPr>
          <w:rFonts w:ascii="Angsana New" w:eastAsia="Times New Roman" w:hAnsi="Angsana New" w:cs="Angsana New"/>
          <w:b/>
          <w:bCs/>
          <w:sz w:val="30"/>
          <w:szCs w:val="30"/>
          <w:cs/>
          <w:lang w:val="th-TH"/>
        </w:rPr>
        <w:t>(</w:t>
      </w:r>
      <w:r w:rsidRPr="00981BA1">
        <w:rPr>
          <w:rFonts w:ascii="Angsana New" w:eastAsia="Times New Roman" w:hAnsi="Angsana New" w:cs="Angsana New"/>
          <w:b/>
          <w:bCs/>
          <w:sz w:val="30"/>
          <w:szCs w:val="30"/>
        </w:rPr>
        <w:t>UNAUDITED/ REVIEWED ONLY)</w:t>
      </w:r>
    </w:p>
    <w:p w:rsidR="00FC0731" w:rsidRPr="00ED094F" w:rsidRDefault="00981BA1" w:rsidP="00455E03">
      <w:pPr>
        <w:overflowPunct w:val="0"/>
        <w:autoSpaceDE w:val="0"/>
        <w:autoSpaceDN w:val="0"/>
        <w:adjustRightInd w:val="0"/>
        <w:spacing w:after="0" w:line="420" w:lineRule="exact"/>
        <w:ind w:right="2869"/>
        <w:textAlignment w:val="baseline"/>
        <w:rPr>
          <w:rFonts w:ascii="Angsana New" w:eastAsia="Times New Roman" w:hAnsi="Angsana New" w:cs="Angsana New" w:hint="cs"/>
          <w:sz w:val="20"/>
          <w:szCs w:val="20"/>
          <w:cs/>
        </w:rPr>
      </w:pPr>
      <w:r w:rsidRPr="00ED094F">
        <w:rPr>
          <w:rFonts w:ascii="Angsana New" w:eastAsia="Times New Roman" w:hAnsi="Angsana New" w:cs="Angsana New"/>
          <w:sz w:val="20"/>
          <w:szCs w:val="20"/>
        </w:rPr>
        <w:br w:type="page"/>
      </w:r>
    </w:p>
    <w:p w:rsidR="00ED094F" w:rsidRDefault="00ED094F" w:rsidP="00455E03">
      <w:pPr>
        <w:pStyle w:val="1"/>
        <w:shd w:val="clear" w:color="auto" w:fill="FFFFFF"/>
        <w:spacing w:before="0" w:after="0" w:line="420" w:lineRule="exact"/>
        <w:jc w:val="center"/>
        <w:rPr>
          <w:rFonts w:ascii="Angsana New" w:hAnsi="Angsana New"/>
          <w:sz w:val="30"/>
          <w:szCs w:val="30"/>
        </w:rPr>
      </w:pPr>
    </w:p>
    <w:p w:rsidR="00ED094F" w:rsidRDefault="00ED094F" w:rsidP="00455E03">
      <w:pPr>
        <w:pStyle w:val="1"/>
        <w:shd w:val="clear" w:color="auto" w:fill="FFFFFF"/>
        <w:spacing w:before="0" w:after="0" w:line="420" w:lineRule="exact"/>
        <w:jc w:val="center"/>
        <w:rPr>
          <w:rFonts w:ascii="Angsana New" w:hAnsi="Angsana New"/>
          <w:sz w:val="30"/>
          <w:szCs w:val="30"/>
        </w:rPr>
      </w:pPr>
    </w:p>
    <w:p w:rsidR="00ED094F" w:rsidRDefault="00ED094F" w:rsidP="00455E03">
      <w:pPr>
        <w:pStyle w:val="1"/>
        <w:shd w:val="clear" w:color="auto" w:fill="FFFFFF"/>
        <w:spacing w:before="0" w:after="0" w:line="420" w:lineRule="exact"/>
        <w:jc w:val="center"/>
        <w:rPr>
          <w:rFonts w:ascii="Angsana New" w:hAnsi="Angsana New"/>
          <w:sz w:val="30"/>
          <w:szCs w:val="30"/>
        </w:rPr>
      </w:pPr>
    </w:p>
    <w:p w:rsidR="00ED094F" w:rsidRDefault="00ED094F" w:rsidP="00455E03">
      <w:pPr>
        <w:pStyle w:val="1"/>
        <w:shd w:val="clear" w:color="auto" w:fill="FFFFFF"/>
        <w:spacing w:before="0" w:after="0" w:line="420" w:lineRule="exact"/>
        <w:jc w:val="center"/>
        <w:rPr>
          <w:rFonts w:ascii="Angsana New" w:hAnsi="Angsana New"/>
          <w:sz w:val="30"/>
          <w:szCs w:val="30"/>
        </w:rPr>
      </w:pPr>
    </w:p>
    <w:p w:rsidR="00FC0731" w:rsidRPr="0049668A" w:rsidRDefault="00FC0731" w:rsidP="00455E03">
      <w:pPr>
        <w:pStyle w:val="1"/>
        <w:shd w:val="clear" w:color="auto" w:fill="FFFFFF"/>
        <w:spacing w:before="0" w:after="0" w:line="420" w:lineRule="exact"/>
        <w:jc w:val="center"/>
        <w:rPr>
          <w:rFonts w:ascii="Angsana New" w:hAnsi="Angsana New"/>
          <w:sz w:val="30"/>
          <w:szCs w:val="30"/>
          <w:lang w:val="en-US"/>
        </w:rPr>
      </w:pPr>
      <w:r w:rsidRPr="00AA4CE5">
        <w:rPr>
          <w:rFonts w:ascii="Angsana New" w:hAnsi="Angsana New"/>
          <w:sz w:val="30"/>
          <w:szCs w:val="30"/>
        </w:rPr>
        <w:t>AUDITOR’S REPORT</w:t>
      </w:r>
    </w:p>
    <w:p w:rsidR="00ED094F" w:rsidRDefault="00ED094F" w:rsidP="00455E03">
      <w:pPr>
        <w:shd w:val="clear" w:color="auto" w:fill="FFFFFF"/>
        <w:autoSpaceDE w:val="0"/>
        <w:autoSpaceDN w:val="0"/>
        <w:adjustRightInd w:val="0"/>
        <w:spacing w:after="0" w:line="420" w:lineRule="exact"/>
        <w:rPr>
          <w:rFonts w:ascii="Angsana New" w:eastAsia="Times New Roman" w:hAnsi="Angsana New" w:cs="Angsana New"/>
          <w:sz w:val="30"/>
          <w:szCs w:val="30"/>
          <w:lang w:val="en-GB" w:bidi="ar-SA"/>
        </w:rPr>
      </w:pPr>
    </w:p>
    <w:p w:rsidR="00FC0731" w:rsidRPr="00AA4CE5" w:rsidRDefault="00FC0731" w:rsidP="00455E03">
      <w:pPr>
        <w:shd w:val="clear" w:color="auto" w:fill="FFFFFF"/>
        <w:autoSpaceDE w:val="0"/>
        <w:autoSpaceDN w:val="0"/>
        <w:adjustRightInd w:val="0"/>
        <w:spacing w:after="0" w:line="420" w:lineRule="exact"/>
        <w:rPr>
          <w:rFonts w:ascii="Angsana New" w:eastAsia="Angsana New" w:hAnsi="Angsana New" w:cs="Angsana New"/>
          <w:color w:val="FF0000"/>
          <w:spacing w:val="-4"/>
          <w:sz w:val="30"/>
          <w:szCs w:val="30"/>
        </w:rPr>
      </w:pPr>
      <w:r w:rsidRPr="00AA4CE5">
        <w:rPr>
          <w:rFonts w:ascii="Angsana New" w:eastAsia="Times New Roman" w:hAnsi="Angsana New" w:cs="Angsana New"/>
          <w:sz w:val="30"/>
          <w:szCs w:val="30"/>
          <w:lang w:val="en-GB" w:bidi="ar-SA"/>
        </w:rPr>
        <w:t xml:space="preserve">To </w:t>
      </w:r>
      <w:r w:rsidR="00582DED">
        <w:rPr>
          <w:rFonts w:ascii="Angsana New" w:eastAsia="Times New Roman" w:hAnsi="Angsana New" w:cs="Angsana New"/>
          <w:sz w:val="30"/>
          <w:szCs w:val="30"/>
          <w:lang w:val="en-GB" w:bidi="ar-SA"/>
        </w:rPr>
        <w:t>T</w:t>
      </w:r>
      <w:r w:rsidRPr="00AA4CE5">
        <w:rPr>
          <w:rFonts w:ascii="Angsana New" w:eastAsia="Times New Roman" w:hAnsi="Angsana New" w:cs="Angsana New"/>
          <w:sz w:val="30"/>
          <w:szCs w:val="30"/>
          <w:lang w:val="en-GB" w:bidi="ar-SA"/>
        </w:rPr>
        <w:t>he Shareholders of</w:t>
      </w:r>
      <w:r w:rsidRPr="00AA4CE5">
        <w:rPr>
          <w:rFonts w:ascii="Angsana New" w:eastAsia="Angsana New" w:hAnsi="Angsana New" w:cs="Angsana New"/>
          <w:spacing w:val="-4"/>
          <w:sz w:val="30"/>
          <w:szCs w:val="30"/>
        </w:rPr>
        <w:t xml:space="preserve"> </w:t>
      </w:r>
    </w:p>
    <w:p w:rsidR="00FC0731" w:rsidRDefault="0049668A" w:rsidP="00455E03">
      <w:pPr>
        <w:spacing w:after="0" w:line="420" w:lineRule="exact"/>
        <w:ind w:firstLine="426"/>
        <w:rPr>
          <w:rFonts w:ascii="Angsana New" w:eastAsia="Times New Roman" w:hAnsi="Angsana New" w:cs="Angsana New"/>
          <w:b/>
          <w:bCs/>
          <w:sz w:val="30"/>
          <w:szCs w:val="30"/>
          <w:lang w:val="en-GB" w:bidi="ar-SA"/>
        </w:rPr>
      </w:pPr>
      <w:r w:rsidRPr="002B7400">
        <w:rPr>
          <w:rFonts w:ascii="Angsana New" w:hAnsi="Angsana New" w:cs="Angsana New"/>
          <w:sz w:val="30"/>
          <w:szCs w:val="30"/>
        </w:rPr>
        <w:t>THAI POLYCONS PUBLIC COMPANY LIMITED</w:t>
      </w:r>
    </w:p>
    <w:p w:rsidR="00AA4CE5" w:rsidRPr="00ED094F" w:rsidRDefault="00ED094F" w:rsidP="00ED094F">
      <w:pPr>
        <w:tabs>
          <w:tab w:val="left" w:pos="2646"/>
        </w:tabs>
        <w:spacing w:after="0" w:line="420" w:lineRule="exact"/>
        <w:rPr>
          <w:rFonts w:ascii="Angsana New" w:eastAsia="Angsana New" w:hAnsi="Angsana New" w:cs="Angsana New"/>
          <w:spacing w:val="-4"/>
          <w:sz w:val="20"/>
          <w:szCs w:val="20"/>
        </w:rPr>
      </w:pPr>
      <w:r w:rsidRPr="00ED094F">
        <w:rPr>
          <w:rFonts w:ascii="Angsana New" w:eastAsia="Angsana New" w:hAnsi="Angsana New" w:cs="Angsana New"/>
          <w:spacing w:val="-4"/>
          <w:sz w:val="20"/>
          <w:szCs w:val="20"/>
          <w:cs/>
        </w:rPr>
        <w:tab/>
      </w:r>
    </w:p>
    <w:p w:rsidR="00981BA1" w:rsidRDefault="00981BA1" w:rsidP="005E1FAF">
      <w:pPr>
        <w:overflowPunct w:val="0"/>
        <w:autoSpaceDE w:val="0"/>
        <w:autoSpaceDN w:val="0"/>
        <w:adjustRightInd w:val="0"/>
        <w:spacing w:after="0" w:line="420" w:lineRule="exact"/>
        <w:ind w:firstLine="720"/>
        <w:jc w:val="thaiDistribute"/>
        <w:textAlignment w:val="baseline"/>
        <w:rPr>
          <w:rFonts w:ascii="Angsana New" w:eastAsia="Times New Roman" w:hAnsi="Angsana New" w:cs="Angsana New"/>
          <w:b/>
          <w:bCs/>
          <w:sz w:val="30"/>
          <w:szCs w:val="30"/>
        </w:rPr>
      </w:pPr>
      <w:r w:rsidRPr="003A4E6C">
        <w:rPr>
          <w:rFonts w:ascii="Angsana New" w:eastAsia="Times New Roman" w:hAnsi="Angsana New" w:cs="Angsana New"/>
          <w:sz w:val="30"/>
          <w:szCs w:val="30"/>
        </w:rPr>
        <w:t xml:space="preserve">I have reviewed the consolidated and separate statements of financial position of </w:t>
      </w:r>
      <w:r w:rsidR="0049668A" w:rsidRPr="002B7400">
        <w:rPr>
          <w:rFonts w:ascii="Angsana New" w:eastAsia="Times New Roman" w:hAnsi="Angsana New"/>
          <w:sz w:val="30"/>
          <w:szCs w:val="30"/>
          <w:lang w:val="en-GB" w:bidi="ar-SA"/>
        </w:rPr>
        <w:t>THAI POLYCONS</w:t>
      </w:r>
      <w:r w:rsidR="00E01915">
        <w:rPr>
          <w:rFonts w:ascii="Angsana New" w:hAnsi="Angsana New"/>
          <w:sz w:val="30"/>
          <w:szCs w:val="30"/>
        </w:rPr>
        <w:t xml:space="preserve"> PUBLIC COMPANY LIMITED </w:t>
      </w:r>
      <w:r w:rsidR="00E01915" w:rsidRPr="002B7400">
        <w:rPr>
          <w:rFonts w:ascii="Angsana New" w:hAnsi="Angsana New"/>
          <w:sz w:val="30"/>
          <w:szCs w:val="30"/>
        </w:rPr>
        <w:t xml:space="preserve">AND </w:t>
      </w:r>
      <w:r w:rsidR="0049668A" w:rsidRPr="002B7400">
        <w:rPr>
          <w:rFonts w:ascii="Angsana New" w:hAnsi="Angsana New"/>
          <w:sz w:val="30"/>
          <w:szCs w:val="30"/>
        </w:rPr>
        <w:t xml:space="preserve">SUBSIDIARIES </w:t>
      </w:r>
      <w:r w:rsidR="00FC0731" w:rsidRPr="00AA4CE5">
        <w:rPr>
          <w:rFonts w:ascii="Angsana New" w:eastAsia="Times New Roman" w:hAnsi="Angsana New" w:cs="Angsana New"/>
          <w:sz w:val="30"/>
          <w:szCs w:val="30"/>
          <w:lang w:val="en-GB" w:bidi="ar-SA"/>
        </w:rPr>
        <w:t xml:space="preserve">and </w:t>
      </w:r>
      <w:r w:rsidR="00FC0731" w:rsidRPr="00AA4CE5">
        <w:rPr>
          <w:rFonts w:ascii="Angsana New" w:hAnsi="Angsana New" w:cs="Angsana New"/>
          <w:sz w:val="30"/>
          <w:szCs w:val="30"/>
        </w:rPr>
        <w:t xml:space="preserve">of </w:t>
      </w:r>
      <w:r w:rsidR="0049668A" w:rsidRPr="002B7400">
        <w:rPr>
          <w:rFonts w:ascii="Angsana New" w:eastAsia="Times New Roman" w:hAnsi="Angsana New"/>
          <w:sz w:val="30"/>
          <w:szCs w:val="30"/>
          <w:lang w:val="en-GB" w:bidi="ar-SA"/>
        </w:rPr>
        <w:t>THAI POLYCONS</w:t>
      </w:r>
      <w:r w:rsidR="0049668A" w:rsidRPr="002B7400">
        <w:rPr>
          <w:rFonts w:ascii="Angsana New" w:hAnsi="Angsana New"/>
          <w:sz w:val="30"/>
          <w:szCs w:val="30"/>
        </w:rPr>
        <w:t xml:space="preserve"> PUBLIC COMPANY LIMITED,</w:t>
      </w:r>
      <w:r w:rsidR="00FC0731" w:rsidRPr="00AA4CE5">
        <w:rPr>
          <w:rFonts w:ascii="Angsana New" w:hAnsi="Angsana New" w:cs="Angsana New"/>
          <w:sz w:val="30"/>
          <w:szCs w:val="30"/>
        </w:rPr>
        <w:t xml:space="preserve"> </w:t>
      </w:r>
      <w:r w:rsidRPr="003A4E6C">
        <w:rPr>
          <w:rFonts w:ascii="Angsana New" w:eastAsia="Times New Roman" w:hAnsi="Angsana New" w:cs="Angsana New"/>
          <w:sz w:val="30"/>
          <w:szCs w:val="30"/>
        </w:rPr>
        <w:t xml:space="preserve">as at </w:t>
      </w:r>
      <w:r w:rsidR="000B386F">
        <w:rPr>
          <w:rFonts w:ascii="Angsana New" w:eastAsia="Times New Roman" w:hAnsi="Angsana New" w:cs="Angsana New"/>
          <w:sz w:val="30"/>
          <w:szCs w:val="30"/>
        </w:rPr>
        <w:t>September</w:t>
      </w:r>
      <w:r>
        <w:rPr>
          <w:rFonts w:ascii="Angsana New" w:eastAsia="Times New Roman" w:hAnsi="Angsana New" w:cs="Angsana New"/>
          <w:sz w:val="30"/>
          <w:szCs w:val="30"/>
        </w:rPr>
        <w:t xml:space="preserve"> 3</w:t>
      </w:r>
      <w:r w:rsidR="00410406">
        <w:rPr>
          <w:rFonts w:ascii="Angsana New" w:eastAsia="Times New Roman" w:hAnsi="Angsana New" w:cs="Angsana New"/>
          <w:sz w:val="30"/>
          <w:szCs w:val="30"/>
        </w:rPr>
        <w:t>0</w:t>
      </w:r>
      <w:r w:rsidRPr="003A4E6C">
        <w:rPr>
          <w:rFonts w:ascii="Angsana New" w:eastAsia="Times New Roman" w:hAnsi="Angsana New" w:cs="Angsana New"/>
          <w:sz w:val="30"/>
          <w:szCs w:val="30"/>
        </w:rPr>
        <w:t xml:space="preserve">, </w:t>
      </w:r>
      <w:r w:rsidRPr="003A4E6C">
        <w:rPr>
          <w:rFonts w:ascii="Angsana New" w:eastAsia="Times New Roman" w:hAnsi="Angsana New" w:cs="Angsana New"/>
          <w:sz w:val="30"/>
          <w:szCs w:val="30"/>
          <w:cs/>
        </w:rPr>
        <w:t>201</w:t>
      </w:r>
      <w:r w:rsidR="00BF5154">
        <w:rPr>
          <w:rFonts w:ascii="Angsana New" w:eastAsia="Times New Roman" w:hAnsi="Angsana New" w:cs="Angsana New" w:hint="cs"/>
          <w:sz w:val="30"/>
          <w:szCs w:val="30"/>
          <w:cs/>
        </w:rPr>
        <w:t>8</w:t>
      </w:r>
      <w:r w:rsidRPr="003A4E6C">
        <w:rPr>
          <w:rFonts w:ascii="Angsana New" w:eastAsia="Times New Roman" w:hAnsi="Angsana New" w:cs="Angsana New"/>
          <w:sz w:val="30"/>
          <w:szCs w:val="30"/>
        </w:rPr>
        <w:t>, and the related consolidated and separate statements of comprehensive in</w:t>
      </w:r>
      <w:r w:rsidR="003465F5">
        <w:rPr>
          <w:rFonts w:ascii="Angsana New" w:eastAsia="Times New Roman" w:hAnsi="Angsana New" w:cs="Angsana New"/>
          <w:sz w:val="30"/>
          <w:szCs w:val="30"/>
        </w:rPr>
        <w:t>come for the three-month</w:t>
      </w:r>
      <w:r w:rsidR="00E24E9C">
        <w:rPr>
          <w:rFonts w:ascii="Angsana New" w:eastAsia="Times New Roman" w:hAnsi="Angsana New" w:cs="Angsana New"/>
          <w:sz w:val="30"/>
          <w:szCs w:val="30"/>
        </w:rPr>
        <w:t xml:space="preserve"> and </w:t>
      </w:r>
      <w:r w:rsidR="000B386F">
        <w:rPr>
          <w:rFonts w:ascii="Angsana New" w:eastAsia="Times New Roman" w:hAnsi="Angsana New" w:cs="Angsana New"/>
          <w:sz w:val="30"/>
          <w:szCs w:val="30"/>
        </w:rPr>
        <w:t>nine</w:t>
      </w:r>
      <w:r w:rsidR="00E24E9C">
        <w:rPr>
          <w:rFonts w:ascii="Angsana New" w:eastAsia="Times New Roman" w:hAnsi="Angsana New" w:cs="Angsana New"/>
          <w:sz w:val="30"/>
          <w:szCs w:val="30"/>
        </w:rPr>
        <w:t>-month</w:t>
      </w:r>
      <w:r w:rsidR="003465F5">
        <w:rPr>
          <w:rFonts w:ascii="Angsana New" w:eastAsia="Times New Roman" w:hAnsi="Angsana New" w:cs="Angsana New"/>
          <w:sz w:val="30"/>
          <w:szCs w:val="30"/>
        </w:rPr>
        <w:t xml:space="preserve"> period</w:t>
      </w:r>
      <w:r w:rsidRPr="003A4E6C">
        <w:rPr>
          <w:rFonts w:ascii="Angsana New" w:eastAsia="Times New Roman" w:hAnsi="Angsana New" w:cs="Angsana New"/>
          <w:sz w:val="30"/>
          <w:szCs w:val="30"/>
        </w:rPr>
        <w:t xml:space="preserve"> ended </w:t>
      </w:r>
      <w:r w:rsidR="000B386F">
        <w:rPr>
          <w:rFonts w:ascii="Angsana New" w:eastAsia="Times New Roman" w:hAnsi="Angsana New" w:cs="Angsana New"/>
          <w:sz w:val="30"/>
          <w:szCs w:val="30"/>
        </w:rPr>
        <w:t>September</w:t>
      </w:r>
      <w:r>
        <w:rPr>
          <w:rFonts w:ascii="Angsana New" w:eastAsia="Times New Roman" w:hAnsi="Angsana New" w:cs="Angsana New"/>
          <w:sz w:val="30"/>
          <w:szCs w:val="30"/>
        </w:rPr>
        <w:t xml:space="preserve"> 3</w:t>
      </w:r>
      <w:r w:rsidR="00410406">
        <w:rPr>
          <w:rFonts w:ascii="Angsana New" w:eastAsia="Times New Roman" w:hAnsi="Angsana New" w:cs="Angsana New"/>
          <w:sz w:val="30"/>
          <w:szCs w:val="30"/>
        </w:rPr>
        <w:t>0</w:t>
      </w:r>
      <w:r w:rsidRPr="003A4E6C">
        <w:rPr>
          <w:rFonts w:ascii="Angsana New" w:eastAsia="Times New Roman" w:hAnsi="Angsana New" w:cs="Angsana New"/>
          <w:sz w:val="30"/>
          <w:szCs w:val="30"/>
        </w:rPr>
        <w:t xml:space="preserve">, </w:t>
      </w:r>
      <w:r w:rsidRPr="003A4E6C">
        <w:rPr>
          <w:rFonts w:ascii="Angsana New" w:eastAsia="Times New Roman" w:hAnsi="Angsana New" w:cs="Angsana New"/>
          <w:sz w:val="30"/>
          <w:szCs w:val="30"/>
          <w:cs/>
        </w:rPr>
        <w:t>201</w:t>
      </w:r>
      <w:r w:rsidR="00BF5154">
        <w:rPr>
          <w:rFonts w:ascii="Angsana New" w:eastAsia="Times New Roman" w:hAnsi="Angsana New" w:cs="Angsana New"/>
          <w:sz w:val="30"/>
          <w:szCs w:val="30"/>
        </w:rPr>
        <w:t>8</w:t>
      </w:r>
      <w:r w:rsidRPr="003A4E6C">
        <w:rPr>
          <w:rFonts w:ascii="Angsana New" w:eastAsia="Times New Roman" w:hAnsi="Angsana New" w:cs="Angsana New"/>
          <w:sz w:val="30"/>
          <w:szCs w:val="30"/>
        </w:rPr>
        <w:t>, consolidated and separate statements of changes in</w:t>
      </w:r>
      <w:r w:rsidR="005E1FAF">
        <w:rPr>
          <w:rFonts w:ascii="Angsana New" w:eastAsia="Times New Roman" w:hAnsi="Angsana New" w:cs="Angsana New"/>
          <w:sz w:val="30"/>
          <w:szCs w:val="30"/>
        </w:rPr>
        <w:t xml:space="preserve"> </w:t>
      </w:r>
      <w:r w:rsidRPr="003A4E6C">
        <w:rPr>
          <w:rFonts w:ascii="Angsana New" w:eastAsia="Times New Roman" w:hAnsi="Angsana New" w:cs="Angsana New"/>
          <w:sz w:val="30"/>
          <w:szCs w:val="30"/>
        </w:rPr>
        <w:t xml:space="preserve">shareholders’ equity, and consolidated and separate statements of cash flows for the </w:t>
      </w:r>
      <w:r w:rsidR="000B386F">
        <w:rPr>
          <w:rFonts w:ascii="Angsana New" w:eastAsia="Times New Roman" w:hAnsi="Angsana New" w:cs="Angsana New"/>
          <w:sz w:val="30"/>
          <w:szCs w:val="30"/>
        </w:rPr>
        <w:t>nine</w:t>
      </w:r>
      <w:r w:rsidR="003465F5">
        <w:rPr>
          <w:rFonts w:ascii="Angsana New" w:eastAsia="Times New Roman" w:hAnsi="Angsana New" w:cs="Angsana New"/>
          <w:sz w:val="30"/>
          <w:szCs w:val="30"/>
        </w:rPr>
        <w:t>-month period</w:t>
      </w:r>
      <w:r w:rsidRPr="003A4E6C">
        <w:rPr>
          <w:rFonts w:ascii="Angsana New" w:eastAsia="Times New Roman" w:hAnsi="Angsana New" w:cs="Angsana New"/>
          <w:sz w:val="30"/>
          <w:szCs w:val="30"/>
        </w:rPr>
        <w:t xml:space="preserve"> then ended and the summary of significant accounting policies and other notes. The Company’s management is responsible for the preparation and presentation of these interim financial statements, in all material respects, in accordance with the Thai Financial Reporting Standards. My responsibility is to express a conclusion on these interim financial statements based on my reviews.</w:t>
      </w:r>
    </w:p>
    <w:p w:rsidR="00ED094F" w:rsidRPr="003A4E6C" w:rsidRDefault="00ED094F" w:rsidP="005E1FAF">
      <w:pPr>
        <w:overflowPunct w:val="0"/>
        <w:autoSpaceDE w:val="0"/>
        <w:autoSpaceDN w:val="0"/>
        <w:adjustRightInd w:val="0"/>
        <w:spacing w:after="0" w:line="420" w:lineRule="exact"/>
        <w:ind w:firstLine="720"/>
        <w:jc w:val="thaiDistribute"/>
        <w:textAlignment w:val="baseline"/>
        <w:rPr>
          <w:rFonts w:ascii="Angsana New" w:eastAsia="Times New Roman" w:hAnsi="Angsana New" w:cs="Angsana New"/>
          <w:b/>
          <w:bCs/>
          <w:sz w:val="30"/>
          <w:szCs w:val="30"/>
        </w:rPr>
      </w:pPr>
    </w:p>
    <w:p w:rsidR="00981BA1" w:rsidRPr="003A4E6C" w:rsidRDefault="00981BA1" w:rsidP="00455E03">
      <w:pPr>
        <w:shd w:val="clear" w:color="auto" w:fill="FFFFFF"/>
        <w:autoSpaceDE w:val="0"/>
        <w:autoSpaceDN w:val="0"/>
        <w:adjustRightInd w:val="0"/>
        <w:spacing w:after="0" w:line="420" w:lineRule="exact"/>
        <w:jc w:val="thaiDistribute"/>
        <w:rPr>
          <w:rFonts w:ascii="Angsana New" w:eastAsia="Times New Roman" w:hAnsi="Angsana New" w:cs="Angsana New"/>
          <w:b/>
          <w:bCs/>
          <w:sz w:val="30"/>
          <w:szCs w:val="30"/>
          <w:lang w:bidi="ar-SA"/>
        </w:rPr>
      </w:pPr>
      <w:r w:rsidRPr="003A4E6C">
        <w:rPr>
          <w:rFonts w:ascii="Angsana New" w:eastAsia="Times New Roman" w:hAnsi="Angsana New" w:cs="Angsana New"/>
          <w:b/>
          <w:bCs/>
          <w:sz w:val="30"/>
          <w:szCs w:val="30"/>
          <w:lang w:val="en-GB" w:bidi="ar-SA"/>
        </w:rPr>
        <w:t>Scope of Review</w:t>
      </w:r>
    </w:p>
    <w:p w:rsidR="00981BA1" w:rsidRDefault="00981BA1"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r w:rsidRPr="003A4E6C">
        <w:rPr>
          <w:rFonts w:ascii="Angsana New" w:eastAsia="Times New Roman" w:hAnsi="Angsana New" w:cs="Angsana New"/>
          <w:sz w:val="30"/>
          <w:szCs w:val="30"/>
          <w:lang w:val="en-GB"/>
        </w:rPr>
        <w:t>I</w:t>
      </w:r>
      <w:r w:rsidRPr="003A4E6C">
        <w:rPr>
          <w:rFonts w:ascii="Angsana New" w:eastAsia="Times New Roman" w:hAnsi="Angsana New" w:cs="Angsana New"/>
          <w:sz w:val="30"/>
          <w:szCs w:val="30"/>
        </w:rPr>
        <w:t xml:space="preserve"> conducted my review in accordance with Thai Standard on Review Engagements No. 2410, “Review of Interim Financial Information Performed by the Independent Auditor of the Entity”. A review of interim financial statements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these reviewed interim financial statements.</w:t>
      </w: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Default="00ED094F"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rPr>
      </w:pPr>
    </w:p>
    <w:p w:rsidR="00ED094F" w:rsidRPr="003A4E6C" w:rsidRDefault="00ED094F" w:rsidP="00ED094F">
      <w:pPr>
        <w:shd w:val="clear" w:color="auto" w:fill="FFFFFF"/>
        <w:autoSpaceDE w:val="0"/>
        <w:autoSpaceDN w:val="0"/>
        <w:adjustRightInd w:val="0"/>
        <w:spacing w:after="0" w:line="420" w:lineRule="exact"/>
        <w:jc w:val="center"/>
        <w:rPr>
          <w:rFonts w:ascii="Angsana New" w:eastAsia="Times New Roman" w:hAnsi="Angsana New" w:cs="Angsana New"/>
          <w:sz w:val="30"/>
          <w:szCs w:val="30"/>
        </w:rPr>
      </w:pPr>
      <w:r>
        <w:rPr>
          <w:rFonts w:ascii="Angsana New" w:eastAsia="Times New Roman" w:hAnsi="Angsana New" w:cs="Angsana New"/>
          <w:sz w:val="30"/>
          <w:szCs w:val="30"/>
        </w:rPr>
        <w:lastRenderedPageBreak/>
        <w:t>- 2 -</w:t>
      </w:r>
    </w:p>
    <w:p w:rsidR="00ED094F" w:rsidRDefault="00ED094F" w:rsidP="00455E03">
      <w:pPr>
        <w:shd w:val="clear" w:color="auto" w:fill="FFFFFF"/>
        <w:autoSpaceDE w:val="0"/>
        <w:autoSpaceDN w:val="0"/>
        <w:adjustRightInd w:val="0"/>
        <w:spacing w:after="0" w:line="420" w:lineRule="exact"/>
        <w:jc w:val="thaiDistribute"/>
        <w:rPr>
          <w:rFonts w:ascii="Angsana New" w:eastAsia="Times New Roman" w:hAnsi="Angsana New" w:cs="Angsana New"/>
          <w:b/>
          <w:bCs/>
          <w:sz w:val="30"/>
          <w:szCs w:val="30"/>
          <w:lang w:val="en-GB" w:bidi="ar-SA"/>
        </w:rPr>
      </w:pPr>
    </w:p>
    <w:p w:rsidR="00981BA1" w:rsidRPr="003A4E6C" w:rsidRDefault="00981BA1" w:rsidP="00455E03">
      <w:pPr>
        <w:shd w:val="clear" w:color="auto" w:fill="FFFFFF"/>
        <w:autoSpaceDE w:val="0"/>
        <w:autoSpaceDN w:val="0"/>
        <w:adjustRightInd w:val="0"/>
        <w:spacing w:after="0" w:line="420" w:lineRule="exact"/>
        <w:jc w:val="thaiDistribute"/>
        <w:rPr>
          <w:rFonts w:ascii="Angsana New" w:eastAsia="Times New Roman" w:hAnsi="Angsana New" w:cs="Angsana New"/>
          <w:b/>
          <w:bCs/>
          <w:sz w:val="30"/>
          <w:szCs w:val="30"/>
          <w:lang w:val="en-GB" w:bidi="ar-SA"/>
        </w:rPr>
      </w:pPr>
      <w:r w:rsidRPr="003A4E6C">
        <w:rPr>
          <w:rFonts w:ascii="Angsana New" w:eastAsia="Times New Roman" w:hAnsi="Angsana New" w:cs="Angsana New"/>
          <w:b/>
          <w:bCs/>
          <w:sz w:val="30"/>
          <w:szCs w:val="30"/>
          <w:lang w:val="en-GB" w:bidi="ar-SA"/>
        </w:rPr>
        <w:t>Conclusion</w:t>
      </w:r>
    </w:p>
    <w:p w:rsidR="00981BA1" w:rsidRPr="003A4E6C" w:rsidRDefault="00981BA1" w:rsidP="00455E03">
      <w:pPr>
        <w:shd w:val="clear" w:color="auto" w:fill="FFFFFF"/>
        <w:autoSpaceDE w:val="0"/>
        <w:autoSpaceDN w:val="0"/>
        <w:adjustRightInd w:val="0"/>
        <w:spacing w:after="0" w:line="420" w:lineRule="exact"/>
        <w:ind w:firstLine="720"/>
        <w:jc w:val="thaiDistribute"/>
        <w:rPr>
          <w:rFonts w:ascii="Angsana New" w:eastAsia="Times New Roman" w:hAnsi="Angsana New" w:cs="Angsana New"/>
          <w:sz w:val="30"/>
          <w:szCs w:val="30"/>
          <w:cs/>
          <w:lang w:val="en-GB"/>
        </w:rPr>
      </w:pPr>
      <w:r w:rsidRPr="003A4E6C">
        <w:rPr>
          <w:rFonts w:ascii="Angsana New" w:eastAsia="Times New Roman" w:hAnsi="Angsana New" w:cs="Angsana New"/>
          <w:sz w:val="30"/>
          <w:szCs w:val="30"/>
          <w:lang w:val="en-GB"/>
        </w:rPr>
        <w:t xml:space="preserve">Based on my review, nothing has come to my attention that causes me to believe that the consolidated and separate interim financial statements are not presented, in all material respects, the consolidated and separate financial positions of </w:t>
      </w:r>
      <w:r w:rsidRPr="002B7400">
        <w:rPr>
          <w:rFonts w:ascii="Angsana New" w:eastAsia="Times New Roman" w:hAnsi="Angsana New"/>
          <w:sz w:val="30"/>
          <w:szCs w:val="30"/>
          <w:lang w:val="en-GB" w:bidi="ar-SA"/>
        </w:rPr>
        <w:t>THAI POLYCONS</w:t>
      </w:r>
      <w:r>
        <w:rPr>
          <w:rFonts w:ascii="Angsana New" w:hAnsi="Angsana New"/>
          <w:sz w:val="30"/>
          <w:szCs w:val="30"/>
        </w:rPr>
        <w:t xml:space="preserve"> PUBLIC COMPANY LIMITED </w:t>
      </w:r>
      <w:r w:rsidRPr="002B7400">
        <w:rPr>
          <w:rFonts w:ascii="Angsana New" w:hAnsi="Angsana New"/>
          <w:sz w:val="30"/>
          <w:szCs w:val="30"/>
        </w:rPr>
        <w:t>AND SUBSIDIARIES</w:t>
      </w:r>
      <w:r w:rsidRPr="003A4E6C">
        <w:rPr>
          <w:rFonts w:ascii="Angsana New" w:eastAsia="Times New Roman" w:hAnsi="Angsana New" w:cs="Angsana New"/>
          <w:sz w:val="30"/>
          <w:szCs w:val="30"/>
          <w:lang w:val="en-GB"/>
        </w:rPr>
        <w:t xml:space="preserve"> and of </w:t>
      </w:r>
      <w:r w:rsidRPr="002B7400">
        <w:rPr>
          <w:rFonts w:ascii="Angsana New" w:eastAsia="Times New Roman" w:hAnsi="Angsana New"/>
          <w:sz w:val="30"/>
          <w:szCs w:val="30"/>
          <w:lang w:val="en-GB" w:bidi="ar-SA"/>
        </w:rPr>
        <w:t>THAI POLYCONS</w:t>
      </w:r>
      <w:r>
        <w:rPr>
          <w:rFonts w:ascii="Angsana New" w:hAnsi="Angsana New"/>
          <w:sz w:val="30"/>
          <w:szCs w:val="30"/>
        </w:rPr>
        <w:t xml:space="preserve"> PUBLIC COMPANY LIMITED </w:t>
      </w:r>
      <w:r w:rsidRPr="003A4E6C">
        <w:rPr>
          <w:rFonts w:ascii="Angsana New" w:eastAsia="Times New Roman" w:hAnsi="Angsana New" w:cs="Angsana New"/>
          <w:sz w:val="30"/>
          <w:szCs w:val="30"/>
        </w:rPr>
        <w:t xml:space="preserve">as at </w:t>
      </w:r>
      <w:r w:rsidR="00151295">
        <w:rPr>
          <w:rFonts w:ascii="Angsana New" w:eastAsia="Times New Roman" w:hAnsi="Angsana New" w:cs="Angsana New"/>
          <w:sz w:val="30"/>
          <w:szCs w:val="30"/>
        </w:rPr>
        <w:t>September</w:t>
      </w:r>
      <w:r>
        <w:rPr>
          <w:rFonts w:ascii="Angsana New" w:eastAsia="Times New Roman" w:hAnsi="Angsana New" w:cs="Angsana New"/>
          <w:sz w:val="30"/>
          <w:szCs w:val="30"/>
        </w:rPr>
        <w:t xml:space="preserve"> 3</w:t>
      </w:r>
      <w:r w:rsidR="00E24E9C">
        <w:rPr>
          <w:rFonts w:ascii="Angsana New" w:eastAsia="Times New Roman" w:hAnsi="Angsana New" w:cs="Angsana New"/>
          <w:sz w:val="30"/>
          <w:szCs w:val="30"/>
        </w:rPr>
        <w:t>0</w:t>
      </w:r>
      <w:r w:rsidRPr="003A4E6C">
        <w:rPr>
          <w:rFonts w:ascii="Angsana New" w:eastAsia="Times New Roman" w:hAnsi="Angsana New" w:cs="Angsana New"/>
          <w:sz w:val="30"/>
          <w:szCs w:val="30"/>
        </w:rPr>
        <w:t xml:space="preserve">, </w:t>
      </w:r>
      <w:r w:rsidRPr="003A4E6C">
        <w:rPr>
          <w:rFonts w:ascii="Angsana New" w:eastAsia="Times New Roman" w:hAnsi="Angsana New" w:cs="Angsana New"/>
          <w:sz w:val="30"/>
          <w:szCs w:val="30"/>
          <w:cs/>
        </w:rPr>
        <w:t>201</w:t>
      </w:r>
      <w:r w:rsidR="00BF5154">
        <w:rPr>
          <w:rFonts w:ascii="Angsana New" w:eastAsia="Times New Roman" w:hAnsi="Angsana New" w:cs="Angsana New" w:hint="cs"/>
          <w:sz w:val="30"/>
          <w:szCs w:val="30"/>
          <w:cs/>
        </w:rPr>
        <w:t>8</w:t>
      </w:r>
      <w:r w:rsidRPr="003A4E6C">
        <w:rPr>
          <w:rFonts w:ascii="Angsana New" w:eastAsia="Times New Roman" w:hAnsi="Angsana New" w:cs="Angsana New"/>
          <w:sz w:val="30"/>
          <w:szCs w:val="30"/>
        </w:rPr>
        <w:t xml:space="preserve">, and the consolidated </w:t>
      </w:r>
      <w:r w:rsidR="00AE7B5C" w:rsidRPr="003A4E6C">
        <w:rPr>
          <w:rFonts w:ascii="Angsana New" w:eastAsia="Times New Roman" w:hAnsi="Angsana New" w:cs="Angsana New"/>
          <w:sz w:val="30"/>
          <w:szCs w:val="30"/>
        </w:rPr>
        <w:t xml:space="preserve">and separate </w:t>
      </w:r>
      <w:r w:rsidR="00AE7B5C">
        <w:rPr>
          <w:rFonts w:ascii="Angsana New" w:eastAsia="Times New Roman" w:hAnsi="Angsana New" w:cs="Angsana New"/>
          <w:sz w:val="30"/>
          <w:szCs w:val="30"/>
        </w:rPr>
        <w:t>financial performance</w:t>
      </w:r>
      <w:r w:rsidR="00E24E9C">
        <w:rPr>
          <w:rFonts w:ascii="Angsana New" w:eastAsia="Times New Roman" w:hAnsi="Angsana New" w:cs="Angsana New"/>
          <w:sz w:val="30"/>
          <w:szCs w:val="30"/>
        </w:rPr>
        <w:t xml:space="preserve"> for the three-month and </w:t>
      </w:r>
      <w:r w:rsidR="00151295">
        <w:rPr>
          <w:rFonts w:ascii="Angsana New" w:eastAsia="Times New Roman" w:hAnsi="Angsana New" w:cs="Angsana New"/>
          <w:sz w:val="30"/>
          <w:szCs w:val="30"/>
        </w:rPr>
        <w:t>nine</w:t>
      </w:r>
      <w:r w:rsidR="00E24E9C">
        <w:rPr>
          <w:rFonts w:ascii="Angsana New" w:eastAsia="Times New Roman" w:hAnsi="Angsana New" w:cs="Angsana New"/>
          <w:sz w:val="30"/>
          <w:szCs w:val="30"/>
        </w:rPr>
        <w:t xml:space="preserve">-month periods ended </w:t>
      </w:r>
      <w:r w:rsidR="00151295">
        <w:rPr>
          <w:rFonts w:ascii="Angsana New" w:eastAsia="Times New Roman" w:hAnsi="Angsana New" w:cs="Angsana New"/>
          <w:sz w:val="30"/>
          <w:szCs w:val="30"/>
        </w:rPr>
        <w:t>September</w:t>
      </w:r>
      <w:r w:rsidR="00E24E9C">
        <w:rPr>
          <w:rFonts w:ascii="Angsana New" w:eastAsia="Times New Roman" w:hAnsi="Angsana New" w:cs="Angsana New"/>
          <w:sz w:val="30"/>
          <w:szCs w:val="30"/>
        </w:rPr>
        <w:t xml:space="preserve"> 30, 2018</w:t>
      </w:r>
      <w:r w:rsidR="00AE7B5C">
        <w:rPr>
          <w:rFonts w:ascii="Angsana New" w:eastAsia="Times New Roman" w:hAnsi="Angsana New" w:cs="Angsana New"/>
          <w:sz w:val="30"/>
          <w:szCs w:val="30"/>
        </w:rPr>
        <w:t xml:space="preserve"> </w:t>
      </w:r>
      <w:r>
        <w:rPr>
          <w:rFonts w:ascii="Angsana New" w:eastAsia="Times New Roman" w:hAnsi="Angsana New" w:cs="Angsana New"/>
          <w:sz w:val="30"/>
          <w:szCs w:val="30"/>
          <w:lang w:val="en-GB"/>
        </w:rPr>
        <w:t xml:space="preserve">and </w:t>
      </w:r>
      <w:r w:rsidR="00AE7B5C">
        <w:rPr>
          <w:rFonts w:ascii="Angsana New" w:eastAsia="Times New Roman" w:hAnsi="Angsana New" w:cs="Angsana New"/>
          <w:sz w:val="30"/>
          <w:szCs w:val="30"/>
          <w:lang w:val="en-GB"/>
        </w:rPr>
        <w:t>consolidated</w:t>
      </w:r>
      <w:r>
        <w:rPr>
          <w:rFonts w:ascii="Angsana New" w:eastAsia="Times New Roman" w:hAnsi="Angsana New" w:cs="Angsana New"/>
          <w:sz w:val="30"/>
          <w:szCs w:val="30"/>
          <w:lang w:val="en-GB"/>
        </w:rPr>
        <w:t xml:space="preserve"> </w:t>
      </w:r>
      <w:r w:rsidR="00AE7B5C">
        <w:rPr>
          <w:rFonts w:ascii="Angsana New" w:eastAsia="Times New Roman" w:hAnsi="Angsana New" w:cs="Angsana New"/>
          <w:sz w:val="30"/>
          <w:szCs w:val="30"/>
          <w:lang w:val="en-GB"/>
        </w:rPr>
        <w:t>and separate</w:t>
      </w:r>
      <w:r>
        <w:rPr>
          <w:rFonts w:ascii="Angsana New" w:eastAsia="Times New Roman" w:hAnsi="Angsana New" w:cs="Angsana New"/>
          <w:sz w:val="30"/>
          <w:szCs w:val="30"/>
          <w:lang w:val="en-GB"/>
        </w:rPr>
        <w:t xml:space="preserve"> </w:t>
      </w:r>
      <w:r w:rsidR="00AE7B5C">
        <w:rPr>
          <w:rFonts w:ascii="Angsana New" w:eastAsia="Times New Roman" w:hAnsi="Angsana New" w:cs="Angsana New"/>
          <w:sz w:val="30"/>
          <w:szCs w:val="30"/>
          <w:lang w:val="en-GB"/>
        </w:rPr>
        <w:t xml:space="preserve">cash flows </w:t>
      </w:r>
      <w:r>
        <w:rPr>
          <w:rFonts w:ascii="Angsana New" w:eastAsia="Times New Roman" w:hAnsi="Angsana New" w:cs="Angsana New"/>
          <w:sz w:val="30"/>
          <w:szCs w:val="30"/>
          <w:lang w:val="en-GB"/>
        </w:rPr>
        <w:t xml:space="preserve">for the </w:t>
      </w:r>
      <w:r w:rsidR="00151295">
        <w:rPr>
          <w:rFonts w:ascii="Angsana New" w:eastAsia="Times New Roman" w:hAnsi="Angsana New" w:cs="Angsana New"/>
          <w:sz w:val="30"/>
          <w:szCs w:val="30"/>
          <w:lang w:val="en-GB"/>
        </w:rPr>
        <w:t>nine</w:t>
      </w:r>
      <w:r w:rsidRPr="003A4E6C">
        <w:rPr>
          <w:rFonts w:ascii="Angsana New" w:eastAsia="Times New Roman" w:hAnsi="Angsana New" w:cs="Angsana New"/>
          <w:sz w:val="30"/>
          <w:szCs w:val="30"/>
          <w:lang w:val="en-GB"/>
        </w:rPr>
        <w:t>-month period then ended in accordance with Thai Financial Reporting Standards.</w:t>
      </w:r>
    </w:p>
    <w:p w:rsidR="00455E03" w:rsidRDefault="00455E03" w:rsidP="00455E03">
      <w:pPr>
        <w:spacing w:after="0" w:line="420" w:lineRule="exact"/>
        <w:jc w:val="both"/>
        <w:rPr>
          <w:rFonts w:ascii="Angsana New" w:eastAsia="Times New Roman" w:hAnsi="Angsana New" w:cs="Angsana New"/>
          <w:b/>
          <w:bCs/>
          <w:sz w:val="30"/>
          <w:szCs w:val="30"/>
        </w:rPr>
      </w:pPr>
    </w:p>
    <w:p w:rsidR="00ED094F" w:rsidRDefault="00ED094F" w:rsidP="00455E03">
      <w:pPr>
        <w:spacing w:after="0" w:line="420" w:lineRule="exact"/>
        <w:jc w:val="both"/>
        <w:rPr>
          <w:rFonts w:ascii="Angsana New" w:eastAsia="Times New Roman" w:hAnsi="Angsana New" w:cs="Angsana New"/>
          <w:b/>
          <w:bCs/>
          <w:sz w:val="30"/>
          <w:szCs w:val="30"/>
        </w:rPr>
      </w:pPr>
    </w:p>
    <w:p w:rsidR="0049668A" w:rsidRPr="002B7400" w:rsidRDefault="0049668A" w:rsidP="00455E03">
      <w:pPr>
        <w:spacing w:after="0" w:line="420" w:lineRule="exact"/>
        <w:ind w:left="4536"/>
        <w:jc w:val="thaiDistribute"/>
        <w:rPr>
          <w:rFonts w:ascii="Angsana New" w:hAnsi="Angsana New"/>
          <w:sz w:val="30"/>
          <w:szCs w:val="30"/>
        </w:rPr>
      </w:pPr>
      <w:r w:rsidRPr="002B7400">
        <w:rPr>
          <w:rFonts w:ascii="Angsana New" w:hAnsi="Angsana New"/>
          <w:sz w:val="30"/>
          <w:szCs w:val="30"/>
        </w:rPr>
        <w:t xml:space="preserve">D I </w:t>
      </w:r>
      <w:proofErr w:type="gramStart"/>
      <w:r w:rsidRPr="002B7400">
        <w:rPr>
          <w:rFonts w:ascii="Angsana New" w:hAnsi="Angsana New"/>
          <w:sz w:val="30"/>
          <w:szCs w:val="30"/>
        </w:rPr>
        <w:t>A</w:t>
      </w:r>
      <w:proofErr w:type="gramEnd"/>
      <w:r w:rsidRPr="002B7400">
        <w:rPr>
          <w:rFonts w:ascii="Angsana New" w:hAnsi="Angsana New"/>
          <w:sz w:val="30"/>
          <w:szCs w:val="30"/>
        </w:rPr>
        <w:t xml:space="preserve"> </w:t>
      </w:r>
      <w:r w:rsidR="005E1FAF">
        <w:rPr>
          <w:rFonts w:ascii="Angsana New" w:hAnsi="Angsana New"/>
          <w:sz w:val="30"/>
          <w:szCs w:val="30"/>
        </w:rPr>
        <w:t>INTERNATIONAL AUDIT CO., LTD.</w:t>
      </w:r>
    </w:p>
    <w:p w:rsidR="0049668A" w:rsidRPr="002B7400" w:rsidRDefault="0049668A" w:rsidP="00455E03">
      <w:pPr>
        <w:spacing w:after="0" w:line="420" w:lineRule="exact"/>
        <w:ind w:left="4536"/>
        <w:jc w:val="thaiDistribute"/>
        <w:rPr>
          <w:rFonts w:ascii="Angsana New" w:hAnsi="Angsana New"/>
          <w:sz w:val="30"/>
          <w:szCs w:val="30"/>
        </w:rPr>
      </w:pPr>
    </w:p>
    <w:p w:rsidR="0049668A" w:rsidRDefault="0049668A" w:rsidP="00455E03">
      <w:pPr>
        <w:spacing w:after="0" w:line="420" w:lineRule="exact"/>
        <w:ind w:left="4536"/>
        <w:jc w:val="thaiDistribute"/>
        <w:rPr>
          <w:rFonts w:ascii="Angsana New" w:hAnsi="Angsana New"/>
          <w:sz w:val="30"/>
          <w:szCs w:val="30"/>
        </w:rPr>
      </w:pPr>
    </w:p>
    <w:p w:rsidR="00455E03" w:rsidRPr="002B7400" w:rsidRDefault="00455E03" w:rsidP="00455E03">
      <w:pPr>
        <w:spacing w:after="0" w:line="420" w:lineRule="exact"/>
        <w:ind w:left="4536"/>
        <w:jc w:val="thaiDistribute"/>
        <w:rPr>
          <w:rFonts w:ascii="Angsana New" w:hAnsi="Angsana New"/>
          <w:sz w:val="30"/>
          <w:szCs w:val="30"/>
        </w:rPr>
      </w:pPr>
    </w:p>
    <w:p w:rsidR="0049668A" w:rsidRPr="002B7400" w:rsidRDefault="005B2AAF" w:rsidP="00455E03">
      <w:pPr>
        <w:spacing w:after="0" w:line="420" w:lineRule="exact"/>
        <w:ind w:left="4536"/>
        <w:jc w:val="thaiDistribute"/>
        <w:rPr>
          <w:rFonts w:ascii="Angsana New" w:hAnsi="Angsana New"/>
          <w:sz w:val="30"/>
          <w:szCs w:val="30"/>
        </w:rPr>
      </w:pPr>
      <w:r>
        <w:rPr>
          <w:rFonts w:ascii="Angsana New" w:hAnsi="Angsana New"/>
          <w:sz w:val="30"/>
          <w:szCs w:val="30"/>
        </w:rPr>
        <w:t>(Mr</w:t>
      </w:r>
      <w:r w:rsidR="0049668A" w:rsidRPr="002B7400">
        <w:rPr>
          <w:rFonts w:ascii="Angsana New" w:hAnsi="Angsana New"/>
          <w:sz w:val="30"/>
          <w:szCs w:val="30"/>
        </w:rPr>
        <w:t xml:space="preserve">. </w:t>
      </w:r>
      <w:r>
        <w:rPr>
          <w:rFonts w:ascii="Angsana New" w:hAnsi="Angsana New"/>
          <w:sz w:val="30"/>
          <w:szCs w:val="30"/>
        </w:rPr>
        <w:t>Nopparoek</w:t>
      </w:r>
      <w:r w:rsidR="0049668A" w:rsidRPr="002B7400">
        <w:rPr>
          <w:rFonts w:ascii="Angsana New" w:hAnsi="Angsana New"/>
          <w:sz w:val="30"/>
          <w:szCs w:val="30"/>
        </w:rPr>
        <w:t xml:space="preserve">   </w:t>
      </w:r>
      <w:r>
        <w:rPr>
          <w:rFonts w:ascii="Angsana New" w:hAnsi="Angsana New"/>
          <w:snapToGrid w:val="0"/>
          <w:color w:val="000000"/>
          <w:sz w:val="30"/>
          <w:szCs w:val="30"/>
          <w:lang w:eastAsia="th-TH"/>
        </w:rPr>
        <w:t>Pissanuwong</w:t>
      </w:r>
      <w:r w:rsidR="0049668A" w:rsidRPr="002B7400">
        <w:rPr>
          <w:rFonts w:ascii="Angsana New" w:hAnsi="Angsana New"/>
          <w:sz w:val="30"/>
          <w:szCs w:val="30"/>
        </w:rPr>
        <w:t>)</w:t>
      </w:r>
    </w:p>
    <w:p w:rsidR="0049668A" w:rsidRDefault="0049668A" w:rsidP="00455E03">
      <w:pPr>
        <w:pStyle w:val="a8"/>
        <w:spacing w:line="420" w:lineRule="exact"/>
        <w:ind w:left="4536"/>
        <w:rPr>
          <w:rFonts w:ascii="Angsana New" w:hAnsi="Angsana New"/>
          <w:sz w:val="30"/>
          <w:szCs w:val="30"/>
        </w:rPr>
      </w:pPr>
      <w:r w:rsidRPr="002B7400">
        <w:rPr>
          <w:rFonts w:ascii="Angsana New" w:hAnsi="Angsana New"/>
          <w:sz w:val="30"/>
          <w:szCs w:val="30"/>
        </w:rPr>
        <w:t>C.P.A. (Thailand)</w:t>
      </w:r>
    </w:p>
    <w:p w:rsidR="0049668A" w:rsidRPr="005B2AAF" w:rsidRDefault="0049668A" w:rsidP="00455E03">
      <w:pPr>
        <w:pStyle w:val="a8"/>
        <w:spacing w:line="420" w:lineRule="exact"/>
        <w:ind w:left="4536"/>
        <w:rPr>
          <w:rFonts w:ascii="Angsana New" w:hAnsi="Angsana New"/>
          <w:sz w:val="30"/>
          <w:szCs w:val="30"/>
          <w:lang w:val="en-US"/>
        </w:rPr>
      </w:pPr>
      <w:r w:rsidRPr="0049668A">
        <w:rPr>
          <w:rFonts w:ascii="Angsana New" w:hAnsi="Angsana New"/>
          <w:sz w:val="30"/>
          <w:szCs w:val="30"/>
        </w:rPr>
        <w:t xml:space="preserve">Registration No. </w:t>
      </w:r>
      <w:r w:rsidR="005B2AAF">
        <w:rPr>
          <w:rFonts w:ascii="Angsana New" w:hAnsi="Angsana New"/>
          <w:sz w:val="30"/>
          <w:szCs w:val="30"/>
          <w:lang w:val="en-US"/>
        </w:rPr>
        <w:t>7764</w:t>
      </w:r>
    </w:p>
    <w:p w:rsidR="0049668A" w:rsidRDefault="0049668A" w:rsidP="00455E03">
      <w:pPr>
        <w:pStyle w:val="a8"/>
        <w:spacing w:line="420" w:lineRule="exact"/>
        <w:rPr>
          <w:rFonts w:ascii="Angsana New" w:hAnsi="Angsana New"/>
          <w:sz w:val="30"/>
          <w:szCs w:val="30"/>
        </w:rPr>
      </w:pPr>
    </w:p>
    <w:p w:rsidR="00FC0731" w:rsidRPr="0049668A" w:rsidRDefault="00151295" w:rsidP="00455E03">
      <w:pPr>
        <w:shd w:val="clear" w:color="auto" w:fill="FFFFFF"/>
        <w:spacing w:after="0" w:line="420" w:lineRule="exact"/>
        <w:rPr>
          <w:rFonts w:ascii="Angsana New" w:hAnsi="Angsana New" w:cs="Angsana New"/>
          <w:sz w:val="30"/>
          <w:szCs w:val="30"/>
        </w:rPr>
      </w:pPr>
      <w:proofErr w:type="gramStart"/>
      <w:r>
        <w:rPr>
          <w:rFonts w:ascii="Angsana New" w:hAnsi="Angsana New" w:cs="Angsana New"/>
          <w:sz w:val="30"/>
          <w:szCs w:val="30"/>
        </w:rPr>
        <w:t>November</w:t>
      </w:r>
      <w:r w:rsidR="00981BA1">
        <w:rPr>
          <w:rFonts w:ascii="Angsana New" w:hAnsi="Angsana New" w:cs="Angsana New"/>
          <w:sz w:val="30"/>
          <w:szCs w:val="30"/>
        </w:rPr>
        <w:t xml:space="preserve"> </w:t>
      </w:r>
      <w:r w:rsidR="00E24E9C">
        <w:rPr>
          <w:rFonts w:ascii="Angsana New" w:hAnsi="Angsana New" w:cs="Angsana New"/>
          <w:sz w:val="30"/>
          <w:szCs w:val="30"/>
        </w:rPr>
        <w:t xml:space="preserve"> </w:t>
      </w:r>
      <w:r>
        <w:rPr>
          <w:rFonts w:ascii="Angsana New" w:hAnsi="Angsana New" w:cs="Angsana New"/>
          <w:sz w:val="30"/>
          <w:szCs w:val="30"/>
        </w:rPr>
        <w:t>9</w:t>
      </w:r>
      <w:proofErr w:type="gramEnd"/>
      <w:r w:rsidR="00E01915">
        <w:rPr>
          <w:rFonts w:ascii="Angsana New" w:hAnsi="Angsana New" w:cs="Angsana New"/>
          <w:sz w:val="30"/>
          <w:szCs w:val="30"/>
        </w:rPr>
        <w:t>, 20</w:t>
      </w:r>
      <w:r w:rsidR="00B049FA">
        <w:rPr>
          <w:rFonts w:ascii="Angsana New" w:hAnsi="Angsana New" w:cs="Angsana New"/>
          <w:sz w:val="30"/>
          <w:szCs w:val="30"/>
        </w:rPr>
        <w:t>1</w:t>
      </w:r>
      <w:r w:rsidR="00BF5154">
        <w:rPr>
          <w:rFonts w:ascii="Angsana New" w:hAnsi="Angsana New" w:cs="Angsana New"/>
          <w:sz w:val="30"/>
          <w:szCs w:val="30"/>
        </w:rPr>
        <w:t>8</w:t>
      </w:r>
    </w:p>
    <w:sectPr w:rsidR="00FC0731" w:rsidRPr="0049668A" w:rsidSect="00AA4CE5">
      <w:pgSz w:w="11906" w:h="16838"/>
      <w:pgMar w:top="1440" w:right="1274" w:bottom="709"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85C" w:rsidRDefault="00FB185C" w:rsidP="00ED094F">
      <w:pPr>
        <w:spacing w:after="0" w:line="240" w:lineRule="auto"/>
      </w:pPr>
      <w:r>
        <w:separator/>
      </w:r>
    </w:p>
  </w:endnote>
  <w:endnote w:type="continuationSeparator" w:id="0">
    <w:p w:rsidR="00FB185C" w:rsidRDefault="00FB185C" w:rsidP="00ED0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85C" w:rsidRDefault="00FB185C" w:rsidP="00ED094F">
      <w:pPr>
        <w:spacing w:after="0" w:line="240" w:lineRule="auto"/>
      </w:pPr>
      <w:r>
        <w:separator/>
      </w:r>
    </w:p>
  </w:footnote>
  <w:footnote w:type="continuationSeparator" w:id="0">
    <w:p w:rsidR="00FB185C" w:rsidRDefault="00FB185C" w:rsidP="00ED09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E647F"/>
    <w:multiLevelType w:val="hybridMultilevel"/>
    <w:tmpl w:val="31DC3D86"/>
    <w:lvl w:ilvl="0" w:tplc="2D580572">
      <w:numFmt w:val="bullet"/>
      <w:lvlText w:val="-"/>
      <w:lvlJc w:val="left"/>
      <w:pPr>
        <w:ind w:left="720" w:hanging="360"/>
      </w:pPr>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1E09DB"/>
    <w:multiLevelType w:val="hybridMultilevel"/>
    <w:tmpl w:val="F91E987A"/>
    <w:lvl w:ilvl="0" w:tplc="4496805E">
      <w:start w:val="11"/>
      <w:numFmt w:val="bullet"/>
      <w:lvlText w:val="-"/>
      <w:lvlJc w:val="left"/>
      <w:pPr>
        <w:ind w:left="720" w:hanging="360"/>
      </w:pPr>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oNotTrackMoves/>
  <w:defaultTabStop w:val="720"/>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3C7"/>
    <w:rsid w:val="0002283D"/>
    <w:rsid w:val="00044093"/>
    <w:rsid w:val="00046412"/>
    <w:rsid w:val="000A10EC"/>
    <w:rsid w:val="000B386F"/>
    <w:rsid w:val="000F2F03"/>
    <w:rsid w:val="00115BFD"/>
    <w:rsid w:val="00151295"/>
    <w:rsid w:val="001B61F0"/>
    <w:rsid w:val="001E63C3"/>
    <w:rsid w:val="001F6864"/>
    <w:rsid w:val="002124F4"/>
    <w:rsid w:val="00233ADE"/>
    <w:rsid w:val="00240FEA"/>
    <w:rsid w:val="00244B16"/>
    <w:rsid w:val="0025032E"/>
    <w:rsid w:val="002943D5"/>
    <w:rsid w:val="002A306C"/>
    <w:rsid w:val="002B3430"/>
    <w:rsid w:val="002E0410"/>
    <w:rsid w:val="003465F5"/>
    <w:rsid w:val="00353423"/>
    <w:rsid w:val="003A3F5F"/>
    <w:rsid w:val="00405216"/>
    <w:rsid w:val="00410406"/>
    <w:rsid w:val="004113C7"/>
    <w:rsid w:val="00455E03"/>
    <w:rsid w:val="00457006"/>
    <w:rsid w:val="00487059"/>
    <w:rsid w:val="00493C25"/>
    <w:rsid w:val="0049668A"/>
    <w:rsid w:val="004A583F"/>
    <w:rsid w:val="004E25CD"/>
    <w:rsid w:val="00582DED"/>
    <w:rsid w:val="00590430"/>
    <w:rsid w:val="005B2AAF"/>
    <w:rsid w:val="005E052C"/>
    <w:rsid w:val="005E1FAF"/>
    <w:rsid w:val="00663635"/>
    <w:rsid w:val="0071077B"/>
    <w:rsid w:val="007B4EAD"/>
    <w:rsid w:val="007C256D"/>
    <w:rsid w:val="007D6591"/>
    <w:rsid w:val="008038EB"/>
    <w:rsid w:val="00823C63"/>
    <w:rsid w:val="0086146E"/>
    <w:rsid w:val="0087223D"/>
    <w:rsid w:val="008762B0"/>
    <w:rsid w:val="008B54B2"/>
    <w:rsid w:val="00906257"/>
    <w:rsid w:val="00970F0E"/>
    <w:rsid w:val="00981BA1"/>
    <w:rsid w:val="00987CD4"/>
    <w:rsid w:val="009C7346"/>
    <w:rsid w:val="009E27D3"/>
    <w:rsid w:val="00A24727"/>
    <w:rsid w:val="00A44722"/>
    <w:rsid w:val="00A52198"/>
    <w:rsid w:val="00A727A0"/>
    <w:rsid w:val="00A728C3"/>
    <w:rsid w:val="00A9714F"/>
    <w:rsid w:val="00AA4CE5"/>
    <w:rsid w:val="00AC3A4E"/>
    <w:rsid w:val="00AE7B5C"/>
    <w:rsid w:val="00AF745B"/>
    <w:rsid w:val="00B049FA"/>
    <w:rsid w:val="00B513E0"/>
    <w:rsid w:val="00BA673E"/>
    <w:rsid w:val="00BF5154"/>
    <w:rsid w:val="00C006A4"/>
    <w:rsid w:val="00C77283"/>
    <w:rsid w:val="00C83884"/>
    <w:rsid w:val="00CC00EC"/>
    <w:rsid w:val="00D217F7"/>
    <w:rsid w:val="00D668F4"/>
    <w:rsid w:val="00E01915"/>
    <w:rsid w:val="00E24E9C"/>
    <w:rsid w:val="00EB7274"/>
    <w:rsid w:val="00ED094F"/>
    <w:rsid w:val="00FB185C"/>
    <w:rsid w:val="00FC0731"/>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3C7"/>
    <w:pPr>
      <w:spacing w:after="200" w:line="276" w:lineRule="auto"/>
    </w:pPr>
    <w:rPr>
      <w:sz w:val="22"/>
      <w:szCs w:val="28"/>
    </w:rPr>
  </w:style>
  <w:style w:type="paragraph" w:styleId="1">
    <w:name w:val="heading 1"/>
    <w:basedOn w:val="a"/>
    <w:next w:val="a"/>
    <w:link w:val="10"/>
    <w:qFormat/>
    <w:rsid w:val="00405216"/>
    <w:pPr>
      <w:keepNext/>
      <w:spacing w:before="240" w:after="60" w:line="240" w:lineRule="auto"/>
      <w:jc w:val="both"/>
      <w:outlineLvl w:val="0"/>
    </w:pPr>
    <w:rPr>
      <w:rFonts w:ascii="Times New Roman" w:eastAsia="Cordia New" w:hAnsi="Times New Roman" w:cs="Angsana New"/>
      <w:b/>
      <w:bCs/>
      <w:kern w:val="36"/>
      <w:sz w:val="32"/>
      <w:szCs w:val="32"/>
      <w:lang w:val="en-GB" w:eastAsia="x-none"/>
    </w:rPr>
  </w:style>
  <w:style w:type="paragraph" w:styleId="3">
    <w:name w:val="heading 3"/>
    <w:basedOn w:val="a"/>
    <w:next w:val="a"/>
    <w:link w:val="30"/>
    <w:uiPriority w:val="9"/>
    <w:semiHidden/>
    <w:unhideWhenUsed/>
    <w:qFormat/>
    <w:rsid w:val="0049668A"/>
    <w:pPr>
      <w:keepNext/>
      <w:spacing w:before="240" w:after="60"/>
      <w:outlineLvl w:val="2"/>
    </w:pPr>
    <w:rPr>
      <w:rFonts w:ascii="Cambria" w:eastAsia="Times New Roman" w:hAnsi="Cambria" w:cs="Angsana New"/>
      <w:b/>
      <w:bCs/>
      <w:sz w:val="26"/>
      <w:szCs w:val="33"/>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8F4"/>
    <w:pPr>
      <w:ind w:left="720"/>
      <w:contextualSpacing/>
    </w:pPr>
  </w:style>
  <w:style w:type="paragraph" w:styleId="a4">
    <w:name w:val="Balloon Text"/>
    <w:basedOn w:val="a"/>
    <w:link w:val="a5"/>
    <w:uiPriority w:val="99"/>
    <w:semiHidden/>
    <w:unhideWhenUsed/>
    <w:rsid w:val="009E27D3"/>
    <w:pPr>
      <w:spacing w:after="0" w:line="240" w:lineRule="auto"/>
    </w:pPr>
    <w:rPr>
      <w:rFonts w:ascii="Tahoma" w:hAnsi="Tahoma" w:cs="Angsana New"/>
      <w:sz w:val="16"/>
      <w:szCs w:val="20"/>
      <w:lang w:val="x-none" w:eastAsia="x-none"/>
    </w:rPr>
  </w:style>
  <w:style w:type="character" w:customStyle="1" w:styleId="a5">
    <w:name w:val="ข้อความบอลลูน อักขระ"/>
    <w:link w:val="a4"/>
    <w:uiPriority w:val="99"/>
    <w:semiHidden/>
    <w:rsid w:val="009E27D3"/>
    <w:rPr>
      <w:rFonts w:ascii="Tahoma" w:eastAsia="Calibri" w:hAnsi="Tahoma" w:cs="Angsana New"/>
      <w:sz w:val="16"/>
      <w:szCs w:val="20"/>
    </w:rPr>
  </w:style>
  <w:style w:type="character" w:customStyle="1" w:styleId="10">
    <w:name w:val="หัวเรื่อง 1 อักขระ"/>
    <w:link w:val="1"/>
    <w:rsid w:val="00405216"/>
    <w:rPr>
      <w:rFonts w:ascii="Times New Roman" w:eastAsia="Cordia New" w:hAnsi="Times New Roman" w:cs="Cordia New"/>
      <w:b/>
      <w:bCs/>
      <w:kern w:val="36"/>
      <w:sz w:val="32"/>
      <w:szCs w:val="32"/>
      <w:lang w:val="en-GB"/>
    </w:rPr>
  </w:style>
  <w:style w:type="paragraph" w:styleId="a6">
    <w:name w:val="Subtitle"/>
    <w:basedOn w:val="a"/>
    <w:link w:val="a7"/>
    <w:qFormat/>
    <w:rsid w:val="00FC0731"/>
    <w:pPr>
      <w:spacing w:after="0" w:line="240" w:lineRule="auto"/>
      <w:ind w:right="-1050"/>
      <w:jc w:val="thaiDistribute"/>
    </w:pPr>
    <w:rPr>
      <w:rFonts w:ascii="AngsanaUPC" w:eastAsia="Cordia New" w:hAnsi="AngsanaUPC" w:cs="Angsana New"/>
      <w:sz w:val="32"/>
      <w:szCs w:val="32"/>
      <w:lang w:val="x-none" w:eastAsia="x-none"/>
    </w:rPr>
  </w:style>
  <w:style w:type="character" w:customStyle="1" w:styleId="a7">
    <w:name w:val="ชื่อเรื่องรอง อักขระ"/>
    <w:link w:val="a6"/>
    <w:rsid w:val="00FC0731"/>
    <w:rPr>
      <w:rFonts w:ascii="AngsanaUPC" w:eastAsia="Cordia New" w:hAnsi="AngsanaUPC" w:cs="AngsanaUPC"/>
      <w:sz w:val="32"/>
      <w:szCs w:val="32"/>
    </w:rPr>
  </w:style>
  <w:style w:type="character" w:customStyle="1" w:styleId="30">
    <w:name w:val="หัวเรื่อง 3 อักขระ"/>
    <w:link w:val="3"/>
    <w:uiPriority w:val="9"/>
    <w:semiHidden/>
    <w:rsid w:val="0049668A"/>
    <w:rPr>
      <w:rFonts w:ascii="Cambria" w:eastAsia="Times New Roman" w:hAnsi="Cambria" w:cs="Angsana New"/>
      <w:b/>
      <w:bCs/>
      <w:sz w:val="26"/>
      <w:szCs w:val="33"/>
    </w:rPr>
  </w:style>
  <w:style w:type="paragraph" w:styleId="a8">
    <w:name w:val="Body Text"/>
    <w:basedOn w:val="a"/>
    <w:link w:val="a9"/>
    <w:rsid w:val="0049668A"/>
    <w:pPr>
      <w:spacing w:after="0" w:line="440" w:lineRule="exact"/>
      <w:jc w:val="thaiDistribute"/>
    </w:pPr>
    <w:rPr>
      <w:rFonts w:ascii="AngsanaUPC" w:eastAsia="Cordia New" w:hAnsi="AngsanaUPC" w:cs="Angsana New"/>
      <w:sz w:val="32"/>
      <w:szCs w:val="32"/>
      <w:lang w:val="x-none" w:eastAsia="x-none"/>
    </w:rPr>
  </w:style>
  <w:style w:type="character" w:customStyle="1" w:styleId="a9">
    <w:name w:val="เนื้อความ อักขระ"/>
    <w:link w:val="a8"/>
    <w:rsid w:val="0049668A"/>
    <w:rPr>
      <w:rFonts w:ascii="AngsanaUPC" w:eastAsia="Cordia New" w:hAnsi="AngsanaUPC" w:cs="AngsanaUPC"/>
      <w:sz w:val="32"/>
      <w:szCs w:val="32"/>
    </w:rPr>
  </w:style>
  <w:style w:type="paragraph" w:styleId="aa">
    <w:name w:val="header"/>
    <w:basedOn w:val="a"/>
    <w:link w:val="ab"/>
    <w:uiPriority w:val="99"/>
    <w:semiHidden/>
    <w:unhideWhenUsed/>
    <w:rsid w:val="00ED094F"/>
    <w:pPr>
      <w:tabs>
        <w:tab w:val="center" w:pos="4513"/>
        <w:tab w:val="right" w:pos="9026"/>
      </w:tabs>
    </w:pPr>
    <w:rPr>
      <w:rFonts w:cs="Angsana New"/>
      <w:lang w:val="x-none" w:eastAsia="x-none"/>
    </w:rPr>
  </w:style>
  <w:style w:type="character" w:customStyle="1" w:styleId="ab">
    <w:name w:val="หัวกระดาษ อักขระ"/>
    <w:link w:val="aa"/>
    <w:uiPriority w:val="99"/>
    <w:semiHidden/>
    <w:rsid w:val="00ED094F"/>
    <w:rPr>
      <w:sz w:val="22"/>
      <w:szCs w:val="28"/>
    </w:rPr>
  </w:style>
  <w:style w:type="paragraph" w:styleId="ac">
    <w:name w:val="footer"/>
    <w:basedOn w:val="a"/>
    <w:link w:val="ad"/>
    <w:uiPriority w:val="99"/>
    <w:semiHidden/>
    <w:unhideWhenUsed/>
    <w:rsid w:val="00ED094F"/>
    <w:pPr>
      <w:tabs>
        <w:tab w:val="center" w:pos="4513"/>
        <w:tab w:val="right" w:pos="9026"/>
      </w:tabs>
    </w:pPr>
    <w:rPr>
      <w:rFonts w:cs="Angsana New"/>
      <w:lang w:val="x-none" w:eastAsia="x-none"/>
    </w:rPr>
  </w:style>
  <w:style w:type="character" w:customStyle="1" w:styleId="ad">
    <w:name w:val="ท้ายกระดาษ อักขระ"/>
    <w:link w:val="ac"/>
    <w:uiPriority w:val="99"/>
    <w:semiHidden/>
    <w:rsid w:val="00ED094F"/>
    <w:rP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400</Words>
  <Characters>2286</Characters>
  <Application>Microsoft Office Word</Application>
  <DocSecurity>0</DocSecurity>
  <Lines>19</Lines>
  <Paragraphs>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DIA</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dc:creator>
  <cp:keywords/>
  <cp:lastModifiedBy>Admin</cp:lastModifiedBy>
  <cp:revision>2</cp:revision>
  <cp:lastPrinted>2014-03-25T11:47:00Z</cp:lastPrinted>
  <dcterms:created xsi:type="dcterms:W3CDTF">2018-11-11T09:30:00Z</dcterms:created>
  <dcterms:modified xsi:type="dcterms:W3CDTF">2018-11-11T09:30:00Z</dcterms:modified>
</cp:coreProperties>
</file>